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D" w:rsidRDefault="00CA3132" w:rsidP="00FC1FED">
      <w:pPr>
        <w:ind w:right="535"/>
        <w:jc w:val="center"/>
        <w:rPr>
          <w:b/>
          <w:sz w:val="28"/>
          <w:szCs w:val="28"/>
          <w:lang w:val="lv-LV"/>
        </w:rPr>
      </w:pPr>
      <w:r w:rsidRPr="006D6A95">
        <w:rPr>
          <w:b/>
          <w:sz w:val="28"/>
          <w:szCs w:val="28"/>
          <w:lang w:val="lv-LV"/>
        </w:rPr>
        <w:t xml:space="preserve">VIENOŠANĀS </w:t>
      </w:r>
      <w:r w:rsidR="00FC1FE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Nr. 1 </w:t>
      </w:r>
      <w:r w:rsidR="00FC1FED">
        <w:rPr>
          <w:b/>
          <w:sz w:val="28"/>
          <w:szCs w:val="28"/>
          <w:lang w:val="lv-LV"/>
        </w:rPr>
        <w:t xml:space="preserve"> p</w:t>
      </w:r>
      <w:r w:rsidRPr="006D6A95">
        <w:rPr>
          <w:b/>
          <w:sz w:val="28"/>
          <w:szCs w:val="28"/>
          <w:lang w:val="lv-LV"/>
        </w:rPr>
        <w:t>ie</w:t>
      </w:r>
      <w:r w:rsidR="00FC1FED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201</w:t>
      </w:r>
      <w:r w:rsidR="00FC1FED">
        <w:rPr>
          <w:b/>
          <w:sz w:val="28"/>
          <w:szCs w:val="28"/>
          <w:lang w:val="lv-LV"/>
        </w:rPr>
        <w:t>_</w:t>
      </w:r>
      <w:r>
        <w:rPr>
          <w:b/>
          <w:sz w:val="28"/>
          <w:szCs w:val="28"/>
          <w:lang w:val="lv-LV"/>
        </w:rPr>
        <w:t xml:space="preserve">. </w:t>
      </w:r>
      <w:r w:rsidR="00FC1FED">
        <w:rPr>
          <w:b/>
          <w:sz w:val="28"/>
          <w:szCs w:val="28"/>
          <w:lang w:val="lv-LV"/>
        </w:rPr>
        <w:t>gada “___”_____________</w:t>
      </w:r>
    </w:p>
    <w:p w:rsidR="00FC1FED" w:rsidRDefault="00FC1FED" w:rsidP="00FC1FED">
      <w:pPr>
        <w:ind w:right="535"/>
        <w:jc w:val="center"/>
        <w:rPr>
          <w:b/>
          <w:sz w:val="28"/>
          <w:szCs w:val="28"/>
          <w:lang w:val="lv-LV"/>
        </w:rPr>
      </w:pPr>
      <w:bookmarkStart w:id="0" w:name="_GoBack"/>
      <w:bookmarkEnd w:id="0"/>
    </w:p>
    <w:p w:rsidR="00CA3132" w:rsidRPr="00D72D0B" w:rsidRDefault="00CA3132" w:rsidP="00FC1FED">
      <w:pPr>
        <w:ind w:right="535"/>
        <w:jc w:val="center"/>
        <w:rPr>
          <w:b/>
          <w:sz w:val="28"/>
          <w:szCs w:val="28"/>
          <w:lang w:val="lv-LV"/>
        </w:rPr>
      </w:pPr>
      <w:r w:rsidRPr="006D6A95">
        <w:rPr>
          <w:b/>
          <w:sz w:val="28"/>
          <w:szCs w:val="28"/>
          <w:lang w:val="lv-LV"/>
        </w:rPr>
        <w:t>PAKAL</w:t>
      </w:r>
      <w:r>
        <w:rPr>
          <w:b/>
          <w:sz w:val="28"/>
          <w:szCs w:val="28"/>
          <w:lang w:val="lv-LV"/>
        </w:rPr>
        <w:t xml:space="preserve">POJUMA LĪGUMA Nr. RP – 2018/ </w:t>
      </w:r>
      <w:r w:rsidR="00A02A73">
        <w:rPr>
          <w:b/>
          <w:sz w:val="28"/>
          <w:szCs w:val="28"/>
          <w:lang w:val="lv-LV"/>
        </w:rPr>
        <w:t>_____</w:t>
      </w:r>
    </w:p>
    <w:p w:rsidR="00CA3132" w:rsidRPr="006D6A95" w:rsidRDefault="00CA3132" w:rsidP="00CA3132">
      <w:pPr>
        <w:ind w:right="535"/>
        <w:jc w:val="center"/>
        <w:rPr>
          <w:b/>
          <w:lang w:val="lv-LV"/>
        </w:rPr>
      </w:pPr>
    </w:p>
    <w:p w:rsidR="00CA3132" w:rsidRPr="006D6A95" w:rsidRDefault="00CA3132" w:rsidP="00CA3132">
      <w:pPr>
        <w:ind w:right="535"/>
        <w:rPr>
          <w:lang w:val="lv-LV"/>
        </w:rPr>
      </w:pPr>
      <w:r w:rsidRPr="006D6A95">
        <w:rPr>
          <w:lang w:val="lv-LV"/>
        </w:rPr>
        <w:t>Rugāju novada Rugāju pagastā</w:t>
      </w:r>
    </w:p>
    <w:p w:rsidR="00CA3132" w:rsidRPr="006D6A95" w:rsidRDefault="00CA3132" w:rsidP="00CA3132">
      <w:pPr>
        <w:ind w:right="535"/>
        <w:jc w:val="right"/>
        <w:rPr>
          <w:lang w:val="lv-LV"/>
        </w:rPr>
      </w:pPr>
      <w:r>
        <w:rPr>
          <w:lang w:val="lv-LV"/>
        </w:rPr>
        <w:t>2018.gada „__</w:t>
      </w:r>
      <w:r w:rsidRPr="006D6A95">
        <w:rPr>
          <w:lang w:val="lv-LV"/>
        </w:rPr>
        <w:t>.”</w:t>
      </w:r>
      <w:r>
        <w:rPr>
          <w:lang w:val="lv-LV"/>
        </w:rPr>
        <w:t>____________</w:t>
      </w:r>
    </w:p>
    <w:p w:rsidR="00CA3132" w:rsidRPr="006D6A95" w:rsidRDefault="00CA3132" w:rsidP="00CA3132">
      <w:pPr>
        <w:ind w:right="535"/>
        <w:jc w:val="both"/>
        <w:rPr>
          <w:lang w:val="lv-LV"/>
        </w:rPr>
      </w:pPr>
    </w:p>
    <w:p w:rsidR="00CA3132" w:rsidRPr="006D6A95" w:rsidRDefault="00CA3132" w:rsidP="00CA3132">
      <w:pPr>
        <w:ind w:right="535"/>
        <w:jc w:val="both"/>
        <w:rPr>
          <w:lang w:val="lv-LV"/>
        </w:rPr>
      </w:pPr>
      <w:r w:rsidRPr="006D6A95">
        <w:rPr>
          <w:b/>
          <w:lang w:val="lv-LV"/>
        </w:rPr>
        <w:t>Nodibinājums Latgales Reģionālais atbalsta centrs „Rasas pērles”,</w:t>
      </w:r>
      <w:r w:rsidRPr="006D6A95">
        <w:rPr>
          <w:lang w:val="lv-LV"/>
        </w:rPr>
        <w:t xml:space="preserve"> reģistrācijas numurs 40008133922, juridiskā adrese „Varavīksne”, </w:t>
      </w:r>
      <w:r>
        <w:rPr>
          <w:lang w:val="lv-LV"/>
        </w:rPr>
        <w:t>Rugāju pagasts,</w:t>
      </w:r>
      <w:r w:rsidRPr="006D6A95">
        <w:rPr>
          <w:lang w:val="lv-LV"/>
        </w:rPr>
        <w:t xml:space="preserve"> Rugāju novads, LV – 4570, tā valdes locekles Ilzes Andžas personā, kura darbojas uz Statūtu pamata, turpmāk tekstā saukta PAKALPOJUMA SNIEDZĒJS, no vienas puses un </w:t>
      </w:r>
    </w:p>
    <w:p w:rsidR="001605C9" w:rsidRPr="001605C9" w:rsidRDefault="001605C9" w:rsidP="001605C9">
      <w:pPr>
        <w:suppressAutoHyphens/>
        <w:ind w:right="535"/>
        <w:jc w:val="both"/>
        <w:rPr>
          <w:lang w:val="lv-LV" w:eastAsia="zh-CN"/>
        </w:rPr>
      </w:pPr>
      <w:r w:rsidRPr="001605C9">
        <w:rPr>
          <w:lang w:val="lv-LV" w:eastAsia="zh-CN"/>
        </w:rPr>
        <w:t>____________________________</w:t>
      </w:r>
      <w:r>
        <w:rPr>
          <w:lang w:val="lv-LV" w:eastAsia="zh-CN"/>
        </w:rPr>
        <w:t>_________</w:t>
      </w:r>
      <w:r w:rsidRPr="001605C9">
        <w:rPr>
          <w:lang w:val="lv-LV" w:eastAsia="zh-CN"/>
        </w:rPr>
        <w:t>_________</w:t>
      </w:r>
      <w:r>
        <w:rPr>
          <w:lang w:val="lv-LV" w:eastAsia="zh-CN"/>
        </w:rPr>
        <w:t>________________________</w:t>
      </w:r>
      <w:r w:rsidRPr="001605C9">
        <w:rPr>
          <w:lang w:val="lv-LV" w:eastAsia="zh-CN"/>
        </w:rPr>
        <w:t>_</w:t>
      </w:r>
    </w:p>
    <w:p w:rsidR="001605C9" w:rsidRDefault="001605C9" w:rsidP="001605C9">
      <w:pPr>
        <w:suppressAutoHyphens/>
        <w:ind w:right="535"/>
        <w:rPr>
          <w:lang w:val="lv-LV" w:eastAsia="zh-CN"/>
        </w:rPr>
      </w:pPr>
      <w:r w:rsidRPr="001605C9">
        <w:rPr>
          <w:lang w:val="lv-LV" w:eastAsia="zh-CN"/>
        </w:rPr>
        <w:t>reģistrācijas numurs , juridiskā adrese __________________</w:t>
      </w:r>
      <w:r>
        <w:rPr>
          <w:lang w:val="lv-LV" w:eastAsia="zh-CN"/>
        </w:rPr>
        <w:t>_______________________</w:t>
      </w:r>
    </w:p>
    <w:p w:rsidR="001605C9" w:rsidRPr="001605C9" w:rsidRDefault="001605C9" w:rsidP="001605C9">
      <w:pPr>
        <w:suppressAutoHyphens/>
        <w:ind w:right="535"/>
        <w:rPr>
          <w:lang w:val="lv-LV" w:eastAsia="zh-CN"/>
        </w:rPr>
      </w:pPr>
      <w:r>
        <w:rPr>
          <w:lang w:val="lv-LV" w:eastAsia="zh-CN"/>
        </w:rPr>
        <w:t>________________________________________________________________________</w:t>
      </w:r>
    </w:p>
    <w:p w:rsidR="001605C9" w:rsidRPr="001605C9" w:rsidRDefault="001605C9" w:rsidP="001605C9">
      <w:pPr>
        <w:suppressAutoHyphens/>
        <w:ind w:right="535"/>
        <w:jc w:val="both"/>
        <w:rPr>
          <w:lang w:val="lv-LV" w:eastAsia="zh-CN"/>
        </w:rPr>
      </w:pPr>
      <w:r w:rsidRPr="001605C9">
        <w:rPr>
          <w:lang w:val="lv-LV" w:eastAsia="zh-CN"/>
        </w:rPr>
        <w:t xml:space="preserve">tās priekšsēdētāja/vadītāja_________________________________________personā, kurš darbojas uz______________________ pamata, turpmāk saukts PAKALPOJUMA SAŅĒMĒJS, no otras puses, abi kopā saukti PUSES, noslēdz šo </w:t>
      </w:r>
      <w:r>
        <w:rPr>
          <w:lang w:val="lv-LV" w:eastAsia="zh-CN"/>
        </w:rPr>
        <w:t>vienošanos</w:t>
      </w:r>
      <w:r w:rsidRPr="001605C9">
        <w:rPr>
          <w:lang w:val="lv-LV" w:eastAsia="zh-CN"/>
        </w:rPr>
        <w:t xml:space="preserve"> par sekojošo: </w:t>
      </w:r>
    </w:p>
    <w:p w:rsidR="00CA3132" w:rsidRDefault="00CA3132" w:rsidP="00CA3132">
      <w:pPr>
        <w:rPr>
          <w:lang w:val="lv-LV"/>
        </w:rPr>
      </w:pPr>
    </w:p>
    <w:p w:rsidR="00CA3132" w:rsidRDefault="00CA3132" w:rsidP="00CA3132">
      <w:pPr>
        <w:numPr>
          <w:ilvl w:val="0"/>
          <w:numId w:val="1"/>
        </w:numPr>
        <w:ind w:right="535"/>
        <w:jc w:val="center"/>
        <w:rPr>
          <w:b/>
          <w:lang w:val="lv-LV"/>
        </w:rPr>
      </w:pPr>
      <w:r>
        <w:rPr>
          <w:b/>
          <w:lang w:val="lv-LV"/>
        </w:rPr>
        <w:t>Vienošanās priekšmets</w:t>
      </w:r>
    </w:p>
    <w:p w:rsidR="00CA3132" w:rsidRDefault="00CA3132" w:rsidP="00CA3132">
      <w:pPr>
        <w:ind w:right="535"/>
        <w:rPr>
          <w:b/>
          <w:lang w:val="lv-LV"/>
        </w:rPr>
      </w:pPr>
    </w:p>
    <w:p w:rsidR="00CA3132" w:rsidRDefault="00CA3132" w:rsidP="00CA3132">
      <w:pPr>
        <w:pStyle w:val="BodyText2"/>
        <w:numPr>
          <w:ilvl w:val="1"/>
          <w:numId w:val="2"/>
        </w:numPr>
        <w:tabs>
          <w:tab w:val="clear" w:pos="1110"/>
        </w:tabs>
        <w:ind w:left="567" w:right="535" w:hanging="567"/>
        <w:jc w:val="both"/>
        <w:rPr>
          <w:sz w:val="24"/>
        </w:rPr>
      </w:pPr>
      <w:r w:rsidRPr="00933DC1">
        <w:rPr>
          <w:sz w:val="24"/>
        </w:rPr>
        <w:t xml:space="preserve">PAKALPOJUMA SAŅĒMĒJS, pamatojoties uz šo vienošanos, saņem, bet PAKALPOJUMA SNIEDZĒJS nodrošina izmitināšanu krīzes situācijā nonākušam bērnam, turpmāk tekstā PAKALPOJUMS, Latgales Reģionālā atbalsta centrā „Rasas pērles” „Varavīksnē”, </w:t>
      </w:r>
      <w:r>
        <w:rPr>
          <w:sz w:val="24"/>
        </w:rPr>
        <w:t>Rugāju pagastā</w:t>
      </w:r>
      <w:r w:rsidRPr="00933DC1">
        <w:rPr>
          <w:sz w:val="24"/>
        </w:rPr>
        <w:t xml:space="preserve">, Rugāju novadā (turpmāk- CENTRS) sekojošai  personai: </w:t>
      </w:r>
    </w:p>
    <w:p w:rsidR="00E02FB2" w:rsidRDefault="00E02FB2" w:rsidP="00E02FB2">
      <w:pPr>
        <w:pStyle w:val="BodyText2"/>
        <w:tabs>
          <w:tab w:val="clear" w:pos="1110"/>
        </w:tabs>
        <w:ind w:right="535"/>
        <w:rPr>
          <w:i/>
          <w:sz w:val="24"/>
        </w:rPr>
      </w:pPr>
      <w:r>
        <w:rPr>
          <w:sz w:val="24"/>
        </w:rPr>
        <w:t xml:space="preserve">                  </w:t>
      </w:r>
      <w:r>
        <w:rPr>
          <w:b/>
          <w:i/>
          <w:sz w:val="24"/>
        </w:rPr>
        <w:t>_______________</w:t>
      </w:r>
      <w:r>
        <w:rPr>
          <w:sz w:val="24"/>
        </w:rPr>
        <w:t>_</w:t>
      </w:r>
      <w:r w:rsidR="00FA3453">
        <w:rPr>
          <w:sz w:val="24"/>
        </w:rPr>
        <w:t>_______</w:t>
      </w:r>
      <w:r>
        <w:rPr>
          <w:sz w:val="24"/>
        </w:rPr>
        <w:t>_</w:t>
      </w:r>
      <w:r>
        <w:rPr>
          <w:b/>
          <w:i/>
          <w:sz w:val="24"/>
        </w:rPr>
        <w:t>___________</w:t>
      </w:r>
      <w:r w:rsidR="00CA3132">
        <w:rPr>
          <w:b/>
          <w:i/>
          <w:sz w:val="24"/>
        </w:rPr>
        <w:t xml:space="preserve"> </w:t>
      </w:r>
      <w:r w:rsidR="00CA3132" w:rsidRPr="00933DC1">
        <w:rPr>
          <w:i/>
          <w:sz w:val="24"/>
        </w:rPr>
        <w:t>,</w:t>
      </w:r>
      <w:r w:rsidR="00CA3132" w:rsidRPr="00933DC1">
        <w:rPr>
          <w:sz w:val="24"/>
        </w:rPr>
        <w:t>p.k.</w:t>
      </w:r>
      <w:r w:rsidR="00CA3132" w:rsidRPr="00933DC1">
        <w:rPr>
          <w:i/>
          <w:sz w:val="24"/>
        </w:rPr>
        <w:t xml:space="preserve"> </w:t>
      </w:r>
      <w:r>
        <w:rPr>
          <w:i/>
          <w:sz w:val="24"/>
        </w:rPr>
        <w:t>________________________</w:t>
      </w:r>
      <w:r w:rsidR="00CA3132" w:rsidRPr="00933DC1">
        <w:rPr>
          <w:i/>
          <w:sz w:val="24"/>
        </w:rPr>
        <w:t xml:space="preserve"> </w:t>
      </w:r>
      <w:r w:rsidR="00FA3453">
        <w:rPr>
          <w:i/>
          <w:sz w:val="24"/>
        </w:rPr>
        <w:t>,</w:t>
      </w:r>
      <w:r w:rsidR="00CA3132" w:rsidRPr="00933DC1">
        <w:rPr>
          <w:i/>
          <w:sz w:val="24"/>
        </w:rPr>
        <w:t xml:space="preserve"> </w:t>
      </w:r>
    </w:p>
    <w:p w:rsidR="00CA3132" w:rsidRDefault="00CA3132" w:rsidP="00E02FB2">
      <w:pPr>
        <w:pStyle w:val="BodyText2"/>
        <w:tabs>
          <w:tab w:val="clear" w:pos="1110"/>
        </w:tabs>
        <w:ind w:right="535"/>
        <w:jc w:val="center"/>
        <w:rPr>
          <w:i/>
          <w:sz w:val="24"/>
        </w:rPr>
      </w:pPr>
      <w:r w:rsidRPr="00933DC1">
        <w:rPr>
          <w:i/>
          <w:sz w:val="24"/>
        </w:rPr>
        <w:t>(turpmāk- Persona),</w:t>
      </w:r>
    </w:p>
    <w:p w:rsidR="00E02FB2" w:rsidRDefault="00CA3132" w:rsidP="00CA3132">
      <w:pPr>
        <w:pStyle w:val="BodyText2"/>
        <w:tabs>
          <w:tab w:val="clear" w:pos="1110"/>
        </w:tabs>
        <w:ind w:right="535"/>
        <w:jc w:val="center"/>
        <w:rPr>
          <w:sz w:val="24"/>
        </w:rPr>
      </w:pPr>
      <w:r w:rsidRPr="00933DC1">
        <w:rPr>
          <w:sz w:val="24"/>
        </w:rPr>
        <w:t>dzīvesvietas adrese</w:t>
      </w:r>
      <w:r>
        <w:rPr>
          <w:sz w:val="24"/>
        </w:rPr>
        <w:t xml:space="preserve"> : </w:t>
      </w:r>
      <w:r w:rsidR="00E02FB2">
        <w:rPr>
          <w:sz w:val="24"/>
        </w:rPr>
        <w:t>______________________________________________________</w:t>
      </w:r>
    </w:p>
    <w:p w:rsidR="00E02FB2" w:rsidRDefault="00E02FB2" w:rsidP="00E02FB2">
      <w:pPr>
        <w:pStyle w:val="BodyText2"/>
        <w:tabs>
          <w:tab w:val="clear" w:pos="1110"/>
        </w:tabs>
        <w:ind w:right="535"/>
        <w:rPr>
          <w:sz w:val="24"/>
        </w:rPr>
      </w:pPr>
      <w:r>
        <w:rPr>
          <w:sz w:val="24"/>
        </w:rPr>
        <w:t xml:space="preserve">                                      </w:t>
      </w:r>
    </w:p>
    <w:p w:rsidR="00CA3132" w:rsidRDefault="00E02FB2" w:rsidP="00E02FB2">
      <w:pPr>
        <w:pStyle w:val="BodyText2"/>
        <w:tabs>
          <w:tab w:val="clear" w:pos="1110"/>
        </w:tabs>
        <w:ind w:right="535"/>
        <w:jc w:val="right"/>
        <w:rPr>
          <w:sz w:val="24"/>
        </w:rPr>
      </w:pPr>
      <w:r>
        <w:rPr>
          <w:sz w:val="24"/>
        </w:rPr>
        <w:t>_________________________________________________________</w:t>
      </w:r>
      <w:r w:rsidR="00CA3132">
        <w:rPr>
          <w:sz w:val="24"/>
        </w:rPr>
        <w:t>.</w:t>
      </w:r>
    </w:p>
    <w:p w:rsidR="00CA3132" w:rsidRPr="001936EE" w:rsidRDefault="00CA3132" w:rsidP="00CA3132">
      <w:pPr>
        <w:pStyle w:val="BodyText2"/>
        <w:tabs>
          <w:tab w:val="clear" w:pos="1110"/>
        </w:tabs>
        <w:ind w:right="535"/>
        <w:jc w:val="center"/>
        <w:rPr>
          <w:sz w:val="24"/>
        </w:rPr>
      </w:pPr>
    </w:p>
    <w:p w:rsidR="00CA3132" w:rsidRDefault="00CA3132" w:rsidP="00CA3132">
      <w:pPr>
        <w:pStyle w:val="BodyText2"/>
        <w:numPr>
          <w:ilvl w:val="1"/>
          <w:numId w:val="2"/>
        </w:numPr>
        <w:tabs>
          <w:tab w:val="clear" w:pos="1110"/>
        </w:tabs>
        <w:ind w:left="567" w:right="535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PAKALPOJUMS tiek segts no PAKALPOJUMA SAŅĒMĒJA puses sas</w:t>
      </w:r>
      <w:r w:rsidR="00744046">
        <w:rPr>
          <w:color w:val="000000"/>
          <w:sz w:val="24"/>
        </w:rPr>
        <w:t>kaņā ar PAKALPOJUMA SNIEDZĒJA 09</w:t>
      </w:r>
      <w:r w:rsidR="00216A17">
        <w:rPr>
          <w:color w:val="000000"/>
          <w:sz w:val="24"/>
        </w:rPr>
        <w:t>.01.2018</w:t>
      </w:r>
      <w:r>
        <w:rPr>
          <w:color w:val="000000"/>
          <w:sz w:val="24"/>
        </w:rPr>
        <w:t>. rīkojumu Nr.1-9/1 „Par pakalpojumu izcenojumu” (turpmāk MAKSAS PAKALPOJUMI):</w:t>
      </w:r>
    </w:p>
    <w:p w:rsidR="00216A17" w:rsidRPr="00FD632A" w:rsidRDefault="00216A17" w:rsidP="00FD632A">
      <w:pPr>
        <w:pStyle w:val="BodyText2"/>
        <w:tabs>
          <w:tab w:val="clear" w:pos="1110"/>
        </w:tabs>
        <w:suppressAutoHyphens/>
        <w:ind w:left="567" w:right="535"/>
        <w:jc w:val="both"/>
        <w:rPr>
          <w:b/>
          <w:sz w:val="24"/>
          <w:lang w:eastAsia="zh-CN"/>
        </w:rPr>
      </w:pPr>
      <w:r w:rsidRPr="00FD632A">
        <w:rPr>
          <w:b/>
          <w:sz w:val="24"/>
        </w:rPr>
        <w:t>1.2.1.</w:t>
      </w:r>
      <w:r w:rsidR="00CA3132" w:rsidRPr="00FD632A">
        <w:rPr>
          <w:b/>
          <w:sz w:val="24"/>
        </w:rPr>
        <w:t>Krīzes situācijā bērnam par vienu diennakti –</w:t>
      </w:r>
      <w:r w:rsidRPr="00FD632A">
        <w:rPr>
          <w:b/>
          <w:i/>
          <w:sz w:val="24"/>
          <w:lang w:eastAsia="zh-CN"/>
        </w:rPr>
        <w:t>euro</w:t>
      </w:r>
      <w:r w:rsidRPr="00FD632A">
        <w:rPr>
          <w:b/>
          <w:sz w:val="24"/>
          <w:lang w:eastAsia="zh-CN"/>
        </w:rPr>
        <w:t xml:space="preserve"> 17.19 (septiņpadsmit </w:t>
      </w:r>
      <w:r w:rsidRPr="00FD632A">
        <w:rPr>
          <w:b/>
          <w:i/>
          <w:sz w:val="24"/>
          <w:lang w:eastAsia="zh-CN"/>
        </w:rPr>
        <w:t>euro</w:t>
      </w:r>
      <w:r w:rsidRPr="00FD632A">
        <w:rPr>
          <w:b/>
          <w:sz w:val="24"/>
          <w:lang w:eastAsia="zh-CN"/>
        </w:rPr>
        <w:t xml:space="preserve"> un 19 centi)</w:t>
      </w:r>
      <w:r w:rsidR="00FD632A">
        <w:rPr>
          <w:b/>
          <w:sz w:val="24"/>
          <w:lang w:eastAsia="zh-CN"/>
        </w:rPr>
        <w:t>.</w:t>
      </w:r>
    </w:p>
    <w:p w:rsidR="00CA3132" w:rsidRDefault="00CA3132" w:rsidP="00216A17">
      <w:pPr>
        <w:pStyle w:val="BodyText2"/>
        <w:tabs>
          <w:tab w:val="clear" w:pos="1110"/>
        </w:tabs>
        <w:suppressAutoHyphens/>
        <w:ind w:right="535"/>
        <w:jc w:val="both"/>
        <w:rPr>
          <w:sz w:val="24"/>
        </w:rPr>
      </w:pPr>
      <w:r>
        <w:rPr>
          <w:sz w:val="24"/>
        </w:rPr>
        <w:t>Par MAKSAS PAKALPOJUMU izmantošanu PUSES slēdz Vienošanos pie Pakalpojuma līguma.</w:t>
      </w:r>
    </w:p>
    <w:p w:rsidR="00CA3132" w:rsidRDefault="00CA3132" w:rsidP="00CA3132">
      <w:pPr>
        <w:pStyle w:val="BodyText2"/>
        <w:numPr>
          <w:ilvl w:val="1"/>
          <w:numId w:val="2"/>
        </w:numPr>
        <w:tabs>
          <w:tab w:val="clear" w:pos="1110"/>
        </w:tabs>
        <w:ind w:left="567" w:right="535" w:hanging="567"/>
        <w:jc w:val="both"/>
        <w:rPr>
          <w:sz w:val="24"/>
        </w:rPr>
      </w:pPr>
      <w:r>
        <w:rPr>
          <w:sz w:val="24"/>
        </w:rPr>
        <w:t>PAKALPOJUMA SAŅĒMĒJS sedz visus izdevumus, kuri nav iekļauti apmaksātajā pakalpojumā- pamperi, speciālā pārtika, braukšanas biļetes, ārstu – speciālistu apmeklējums ārpus CENTRA, recepšu medikamentu iegāde, transporta pakalpojumi, u.c., saskaņā ar PAKALPOJUMA SNIEDZĒJA iesniegto rēķinu, kā arī sedz izdevumus, kas radušies, novēršot ievietotās personas tīšuprāt radītos materiālos zaudējumus.</w:t>
      </w:r>
    </w:p>
    <w:p w:rsidR="00CA3132" w:rsidRDefault="00CA3132" w:rsidP="00CA3132">
      <w:pPr>
        <w:pStyle w:val="BodyText2"/>
        <w:numPr>
          <w:ilvl w:val="1"/>
          <w:numId w:val="2"/>
        </w:numPr>
        <w:tabs>
          <w:tab w:val="clear" w:pos="1110"/>
        </w:tabs>
        <w:ind w:left="567" w:right="535" w:hanging="567"/>
        <w:jc w:val="both"/>
        <w:rPr>
          <w:sz w:val="24"/>
        </w:rPr>
      </w:pPr>
      <w:r>
        <w:rPr>
          <w:sz w:val="24"/>
        </w:rPr>
        <w:t>Maksa par MAKSAS PAKALPOJUMIEM tiek iekļauta rēķinā pēc MAKSAS PAKALPOJUMA saņemšanas, vai, ja finanšu līdzekļi nepieciešami Personas tīšuprāt radīto materiālo zaudējumu novēršanai, rēķins tiek izrakstīts pēc fakta konstatēšanas.</w:t>
      </w:r>
    </w:p>
    <w:p w:rsidR="00CA3132" w:rsidRDefault="00CA3132" w:rsidP="00CA3132">
      <w:pPr>
        <w:ind w:right="535"/>
        <w:jc w:val="center"/>
        <w:rPr>
          <w:lang w:val="lv-LV"/>
        </w:rPr>
      </w:pPr>
    </w:p>
    <w:p w:rsidR="00CA3132" w:rsidRDefault="00CA3132" w:rsidP="00CA3132">
      <w:pPr>
        <w:tabs>
          <w:tab w:val="left" w:pos="3420"/>
        </w:tabs>
        <w:ind w:right="-1080"/>
        <w:rPr>
          <w:b/>
          <w:lang w:val="lv-LV"/>
        </w:rPr>
      </w:pPr>
      <w:r>
        <w:rPr>
          <w:b/>
          <w:lang w:val="lv-LV"/>
        </w:rPr>
        <w:t xml:space="preserve">                                              2</w:t>
      </w:r>
      <w:r w:rsidRPr="001859DD">
        <w:rPr>
          <w:b/>
          <w:lang w:val="lv-LV"/>
        </w:rPr>
        <w:t>. Norēķinu kārtība</w:t>
      </w:r>
    </w:p>
    <w:p w:rsidR="00CA3132" w:rsidRPr="001859DD" w:rsidRDefault="00CA3132" w:rsidP="00CA3132">
      <w:pPr>
        <w:tabs>
          <w:tab w:val="left" w:pos="3420"/>
        </w:tabs>
        <w:ind w:right="-1080"/>
        <w:jc w:val="both"/>
        <w:rPr>
          <w:b/>
          <w:lang w:val="lv-LV"/>
        </w:rPr>
      </w:pPr>
    </w:p>
    <w:p w:rsidR="00CA3132" w:rsidRDefault="00CA3132" w:rsidP="00CA3132">
      <w:pPr>
        <w:jc w:val="both"/>
        <w:rPr>
          <w:lang w:val="lv-LV"/>
        </w:rPr>
      </w:pPr>
      <w:r>
        <w:rPr>
          <w:lang w:val="lv-LV"/>
        </w:rPr>
        <w:t>2</w:t>
      </w:r>
      <w:r w:rsidRPr="001859DD">
        <w:rPr>
          <w:lang w:val="lv-LV"/>
        </w:rPr>
        <w:t>.1. Pakalpojumu apmaksā PAKALPOJUMA SAŅĒMĒJS 14 dienu laikā kopš izrakstītā rēķina par pakalpojuma sniegšanu saņemšanu.</w:t>
      </w:r>
      <w:r>
        <w:rPr>
          <w:lang w:val="lv-LV"/>
        </w:rPr>
        <w:t xml:space="preserve"> Atbilstoši </w:t>
      </w:r>
      <w:r w:rsidRPr="00D03DD4">
        <w:rPr>
          <w:i/>
          <w:lang w:val="lv-LV"/>
        </w:rPr>
        <w:t>Paziņošanas likuma 8. panta (2) punktam</w:t>
      </w:r>
      <w:r>
        <w:rPr>
          <w:lang w:val="lv-LV"/>
        </w:rPr>
        <w:t xml:space="preserve"> </w:t>
      </w:r>
      <w:r>
        <w:rPr>
          <w:lang w:val="lv-LV"/>
        </w:rPr>
        <w:lastRenderedPageBreak/>
        <w:t>dokuments, kas paziņots kā vienkāršs pasta sūtījums, uzskatāms par paziņotu astotajā dienā no dienas, kad tas iestādē reģistrēts kā nosūtāmais dokuments.</w:t>
      </w:r>
    </w:p>
    <w:p w:rsidR="00CA3132" w:rsidRPr="001859DD" w:rsidRDefault="00CA3132" w:rsidP="00CA3132">
      <w:pPr>
        <w:jc w:val="both"/>
        <w:rPr>
          <w:lang w:val="lv-LV"/>
        </w:rPr>
      </w:pPr>
    </w:p>
    <w:p w:rsidR="00CA3132" w:rsidRDefault="00CA3132" w:rsidP="00CA3132">
      <w:pPr>
        <w:ind w:right="535"/>
        <w:rPr>
          <w:lang w:val="lv-LV"/>
        </w:rPr>
      </w:pPr>
    </w:p>
    <w:p w:rsidR="00CA3132" w:rsidRDefault="00CA3132" w:rsidP="00CA3132">
      <w:pPr>
        <w:ind w:right="535"/>
        <w:jc w:val="center"/>
        <w:rPr>
          <w:b/>
          <w:lang w:val="lv-LV"/>
        </w:rPr>
      </w:pPr>
      <w:r>
        <w:rPr>
          <w:b/>
          <w:lang w:val="lv-LV"/>
        </w:rPr>
        <w:t>3.Strīdu izskatīšanas kārtība</w:t>
      </w:r>
    </w:p>
    <w:p w:rsidR="00CA3132" w:rsidRDefault="00CA3132" w:rsidP="00CA3132">
      <w:pPr>
        <w:ind w:right="535"/>
        <w:rPr>
          <w:b/>
          <w:lang w:val="lv-LV"/>
        </w:rPr>
      </w:pPr>
    </w:p>
    <w:p w:rsidR="00CA3132" w:rsidRDefault="00CA3132" w:rsidP="00CA3132">
      <w:pPr>
        <w:ind w:right="535"/>
        <w:jc w:val="both"/>
        <w:rPr>
          <w:lang w:val="lv-LV"/>
        </w:rPr>
      </w:pPr>
      <w:r>
        <w:rPr>
          <w:lang w:val="lv-LV"/>
        </w:rPr>
        <w:t>3.1. Vienošanās sastādīta uz divām lapas pusēm divos eksemplāros latviešu valodā ar vienādu juridisko spēku, pa vienam eksemplāram katrai no PUSĒM.</w:t>
      </w:r>
    </w:p>
    <w:p w:rsidR="00CA3132" w:rsidRDefault="00CA3132" w:rsidP="00CA3132">
      <w:pPr>
        <w:ind w:right="535"/>
        <w:jc w:val="both"/>
        <w:rPr>
          <w:lang w:val="lv-LV"/>
        </w:rPr>
      </w:pPr>
      <w:r>
        <w:rPr>
          <w:lang w:val="lv-LV"/>
        </w:rPr>
        <w:t xml:space="preserve">3.2. PUŠU domstarpības, kas saistītas ar līgumsaistību izpildi, tiek risinātas sarunu ceļā. </w:t>
      </w:r>
    </w:p>
    <w:p w:rsidR="00CA3132" w:rsidRDefault="00CA3132" w:rsidP="00CA3132">
      <w:pPr>
        <w:ind w:right="535"/>
        <w:jc w:val="both"/>
        <w:rPr>
          <w:lang w:val="lv-LV"/>
        </w:rPr>
      </w:pPr>
      <w:r>
        <w:rPr>
          <w:lang w:val="lv-LV"/>
        </w:rPr>
        <w:t>3.3 Gadījumā, ja PUSES nevienojas, strīds risināms Latvijas Republikas spēkā esošo normatīvo aktu noteiktajā kārtībā.</w:t>
      </w:r>
    </w:p>
    <w:p w:rsidR="00CA3132" w:rsidRDefault="00CA3132" w:rsidP="00CA3132">
      <w:pPr>
        <w:ind w:right="535"/>
        <w:jc w:val="both"/>
        <w:rPr>
          <w:lang w:val="lv-LV"/>
        </w:rPr>
      </w:pPr>
    </w:p>
    <w:p w:rsidR="00CA3132" w:rsidRDefault="00CA3132" w:rsidP="00CA3132">
      <w:pPr>
        <w:ind w:right="535"/>
        <w:jc w:val="center"/>
        <w:rPr>
          <w:lang w:val="lv-LV"/>
        </w:rPr>
      </w:pPr>
    </w:p>
    <w:p w:rsidR="00CA3132" w:rsidRDefault="00CA3132" w:rsidP="00CA3132">
      <w:pPr>
        <w:ind w:right="535"/>
        <w:jc w:val="center"/>
        <w:rPr>
          <w:b/>
          <w:lang w:val="lv-LV"/>
        </w:rPr>
      </w:pPr>
      <w:r>
        <w:rPr>
          <w:b/>
          <w:lang w:val="lv-LV"/>
        </w:rPr>
        <w:t>4. Pušu rekvizīti</w:t>
      </w:r>
    </w:p>
    <w:p w:rsidR="00CA3132" w:rsidRDefault="00CA3132" w:rsidP="00CA3132">
      <w:pPr>
        <w:ind w:right="535"/>
        <w:jc w:val="center"/>
        <w:rPr>
          <w:b/>
          <w:lang w:val="lv-LV"/>
        </w:rPr>
      </w:pPr>
    </w:p>
    <w:p w:rsidR="00CA3132" w:rsidRDefault="00CA3132" w:rsidP="00CA3132">
      <w:pPr>
        <w:ind w:right="535"/>
        <w:rPr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A3132" w:rsidTr="00CA558A">
        <w:tc>
          <w:tcPr>
            <w:tcW w:w="4785" w:type="dxa"/>
          </w:tcPr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PAKALPOJUMA SNIEDZĒJS:</w:t>
            </w:r>
          </w:p>
        </w:tc>
        <w:tc>
          <w:tcPr>
            <w:tcW w:w="4786" w:type="dxa"/>
          </w:tcPr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PAKALPOJUMA SAŅĒMĒJS:</w:t>
            </w:r>
          </w:p>
          <w:p w:rsidR="00CA3132" w:rsidRDefault="00CA3132" w:rsidP="00CA558A">
            <w:pPr>
              <w:rPr>
                <w:lang w:val="lv-LV"/>
              </w:rPr>
            </w:pPr>
          </w:p>
        </w:tc>
      </w:tr>
      <w:tr w:rsidR="00CA3132" w:rsidTr="00CA558A">
        <w:tc>
          <w:tcPr>
            <w:tcW w:w="4785" w:type="dxa"/>
          </w:tcPr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Nosaukums:</w:t>
            </w:r>
            <w:r>
              <w:rPr>
                <w:lang w:val="lv-LV"/>
              </w:rPr>
              <w:t xml:space="preserve"> Nodibinājums Latgales Reģionālais atbalsta centrs „Rasas pērles”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Reģistrācijas numurs</w:t>
            </w:r>
            <w:r>
              <w:rPr>
                <w:lang w:val="lv-LV"/>
              </w:rPr>
              <w:t>: 40008133922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Juridiskā adrese:</w:t>
            </w:r>
            <w:r>
              <w:rPr>
                <w:lang w:val="lv-LV"/>
              </w:rPr>
              <w:t xml:space="preserve"> „Varavīksne”, Rugāju pagasts, Rugāju novads, LV – 4570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Banka:</w:t>
            </w:r>
            <w:r>
              <w:rPr>
                <w:lang w:val="lv-LV"/>
              </w:rPr>
              <w:t xml:space="preserve"> AS SEB banka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Kods:</w:t>
            </w:r>
            <w:r>
              <w:rPr>
                <w:lang w:val="lv-LV"/>
              </w:rPr>
              <w:t xml:space="preserve"> UNLA2X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Norēķinu konta numurs:</w:t>
            </w:r>
            <w:r>
              <w:rPr>
                <w:lang w:val="lv-LV"/>
              </w:rPr>
              <w:t xml:space="preserve"> </w:t>
            </w:r>
          </w:p>
          <w:p w:rsidR="00CA3132" w:rsidRPr="001E66DD" w:rsidRDefault="00CA3132" w:rsidP="00CA558A">
            <w:pPr>
              <w:rPr>
                <w:lang w:val="en-GB"/>
              </w:rPr>
            </w:pPr>
            <w:r w:rsidRPr="001E66DD">
              <w:rPr>
                <w:lang w:val="en-GB"/>
              </w:rPr>
              <w:t>LV60 UNLA 0050 0203 6618 2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Kontaktinformācija:</w:t>
            </w:r>
            <w:r>
              <w:rPr>
                <w:lang w:val="lv-LV"/>
              </w:rPr>
              <w:t xml:space="preserve"> T:64563493,mob.26538388, 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e-pasts: rasas_perles@inbox.lv, www.rasasperles.lv</w:t>
            </w:r>
          </w:p>
        </w:tc>
        <w:tc>
          <w:tcPr>
            <w:tcW w:w="4786" w:type="dxa"/>
          </w:tcPr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Nosaukums: </w:t>
            </w:r>
          </w:p>
          <w:p w:rsidR="00CA3132" w:rsidRDefault="00CA3132" w:rsidP="00CA558A">
            <w:pPr>
              <w:rPr>
                <w:b/>
                <w:lang w:val="lv-LV"/>
              </w:rPr>
            </w:pP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b/>
                <w:lang w:val="lv-LV"/>
              </w:rPr>
              <w:t>Reģistrācijas numurs:</w:t>
            </w:r>
            <w:r>
              <w:rPr>
                <w:lang w:val="lv-LV"/>
              </w:rPr>
              <w:t xml:space="preserve"> </w:t>
            </w:r>
          </w:p>
          <w:p w:rsidR="00CA3132" w:rsidRDefault="00CA3132" w:rsidP="00CA558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Juridiskā adrese: </w:t>
            </w:r>
          </w:p>
          <w:p w:rsidR="00CA3132" w:rsidRDefault="00CA3132" w:rsidP="00CA558A">
            <w:pPr>
              <w:rPr>
                <w:lang w:val="lv-LV"/>
              </w:rPr>
            </w:pPr>
          </w:p>
          <w:p w:rsidR="00CA3132" w:rsidRDefault="00CA3132" w:rsidP="00CA558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Banka: </w:t>
            </w:r>
            <w:r>
              <w:rPr>
                <w:lang w:val="lv-LV"/>
              </w:rPr>
              <w:t>AS SEB banka</w:t>
            </w:r>
          </w:p>
          <w:p w:rsidR="00CA3132" w:rsidRDefault="00CA3132" w:rsidP="00CA558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Kods:  </w:t>
            </w:r>
            <w:r>
              <w:rPr>
                <w:lang w:val="lv-LV"/>
              </w:rPr>
              <w:t>UNLA2X</w:t>
            </w:r>
          </w:p>
          <w:p w:rsidR="00CA3132" w:rsidRDefault="00CA3132" w:rsidP="00CA558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Norēķinu konta numurs:</w:t>
            </w:r>
          </w:p>
          <w:p w:rsidR="00CA3132" w:rsidRDefault="00CA3132" w:rsidP="00CA558A">
            <w:pPr>
              <w:rPr>
                <w:lang w:val="lv-LV"/>
              </w:rPr>
            </w:pPr>
          </w:p>
          <w:p w:rsidR="00CA3132" w:rsidRDefault="00CA3132" w:rsidP="00CA558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Kontaktinformācija:</w:t>
            </w:r>
          </w:p>
          <w:p w:rsidR="00CA3132" w:rsidRDefault="00CA3132" w:rsidP="00CA558A">
            <w:pPr>
              <w:rPr>
                <w:lang w:val="lv-LV"/>
              </w:rPr>
            </w:pPr>
            <w:r w:rsidRPr="001226CA">
              <w:rPr>
                <w:lang w:val="lv-LV"/>
              </w:rPr>
              <w:t>T.</w:t>
            </w:r>
            <w:r>
              <w:rPr>
                <w:lang w:val="lv-LV"/>
              </w:rPr>
              <w:t xml:space="preserve">         </w:t>
            </w:r>
            <w:r w:rsidR="0072557B">
              <w:rPr>
                <w:lang w:val="lv-LV"/>
              </w:rPr>
              <w:t xml:space="preserve">       </w:t>
            </w:r>
            <w:r>
              <w:rPr>
                <w:lang w:val="lv-LV"/>
              </w:rPr>
              <w:t xml:space="preserve">  , mob. 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 xml:space="preserve">e-pasts: </w:t>
            </w:r>
          </w:p>
          <w:p w:rsidR="00CA3132" w:rsidRPr="001226CA" w:rsidRDefault="00B754B0" w:rsidP="00CA558A">
            <w:pPr>
              <w:rPr>
                <w:lang w:val="lv-LV"/>
              </w:rPr>
            </w:pPr>
            <w:r>
              <w:rPr>
                <w:lang w:val="lv-LV"/>
              </w:rPr>
              <w:t>www.</w:t>
            </w:r>
          </w:p>
        </w:tc>
      </w:tr>
      <w:tr w:rsidR="00CA3132" w:rsidTr="00CA558A">
        <w:tc>
          <w:tcPr>
            <w:tcW w:w="4785" w:type="dxa"/>
          </w:tcPr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 xml:space="preserve">Valdes locekle </w:t>
            </w:r>
          </w:p>
          <w:p w:rsidR="00CA3132" w:rsidRDefault="00CA3132" w:rsidP="00CA558A">
            <w:pPr>
              <w:rPr>
                <w:lang w:val="lv-LV"/>
              </w:rPr>
            </w:pP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_________________</w:t>
            </w: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Ilze ANDŽA</w:t>
            </w:r>
          </w:p>
          <w:p w:rsidR="00CA3132" w:rsidRDefault="00CA3132" w:rsidP="00CA558A">
            <w:pPr>
              <w:rPr>
                <w:lang w:val="lv-LV"/>
              </w:rPr>
            </w:pP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Z.v.</w:t>
            </w:r>
          </w:p>
          <w:p w:rsidR="00CA3132" w:rsidRDefault="00CA3132" w:rsidP="00CA558A">
            <w:pPr>
              <w:rPr>
                <w:lang w:val="lv-LV"/>
              </w:rPr>
            </w:pPr>
          </w:p>
        </w:tc>
        <w:tc>
          <w:tcPr>
            <w:tcW w:w="4786" w:type="dxa"/>
          </w:tcPr>
          <w:p w:rsidR="00CA3132" w:rsidRDefault="00DA0C53" w:rsidP="00CA558A">
            <w:pPr>
              <w:rPr>
                <w:lang w:val="lv-LV"/>
              </w:rPr>
            </w:pPr>
            <w:r>
              <w:rPr>
                <w:lang w:val="lv-LV"/>
              </w:rPr>
              <w:t>Priekšsēdētājs/ v</w:t>
            </w:r>
            <w:r w:rsidR="0058711E">
              <w:rPr>
                <w:lang w:val="lv-LV"/>
              </w:rPr>
              <w:t>adītājs</w:t>
            </w:r>
          </w:p>
          <w:p w:rsidR="00CA3132" w:rsidRDefault="00CA3132" w:rsidP="00CA558A">
            <w:pPr>
              <w:rPr>
                <w:lang w:val="lv-LV"/>
              </w:rPr>
            </w:pP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_________________________</w:t>
            </w:r>
          </w:p>
          <w:p w:rsidR="00CA3132" w:rsidRDefault="00CA3132" w:rsidP="00CA558A">
            <w:pPr>
              <w:rPr>
                <w:lang w:val="lv-LV"/>
              </w:rPr>
            </w:pPr>
          </w:p>
          <w:p w:rsidR="00CA3132" w:rsidRDefault="00CA3132" w:rsidP="00CA558A">
            <w:pPr>
              <w:rPr>
                <w:lang w:val="lv-LV"/>
              </w:rPr>
            </w:pPr>
            <w:r>
              <w:rPr>
                <w:lang w:val="lv-LV"/>
              </w:rPr>
              <w:t>Z.v.</w:t>
            </w:r>
          </w:p>
        </w:tc>
      </w:tr>
    </w:tbl>
    <w:p w:rsidR="00CA3132" w:rsidRPr="006D6A95" w:rsidRDefault="00CA3132" w:rsidP="00CA3132">
      <w:pPr>
        <w:rPr>
          <w:lang w:val="lv-LV"/>
        </w:rPr>
      </w:pPr>
    </w:p>
    <w:p w:rsidR="00AE025C" w:rsidRDefault="00AE025C"/>
    <w:sectPr w:rsidR="00AE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4"/>
      </w:rPr>
    </w:lvl>
  </w:abstractNum>
  <w:abstractNum w:abstractNumId="1">
    <w:nsid w:val="03F46984"/>
    <w:multiLevelType w:val="multilevel"/>
    <w:tmpl w:val="03F46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9357F0"/>
    <w:multiLevelType w:val="multilevel"/>
    <w:tmpl w:val="4C935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4"/>
    <w:rsid w:val="001605C9"/>
    <w:rsid w:val="00216A17"/>
    <w:rsid w:val="0058711E"/>
    <w:rsid w:val="0072557B"/>
    <w:rsid w:val="00744046"/>
    <w:rsid w:val="009E285E"/>
    <w:rsid w:val="00A02A73"/>
    <w:rsid w:val="00AE025C"/>
    <w:rsid w:val="00B754B0"/>
    <w:rsid w:val="00C30806"/>
    <w:rsid w:val="00C40137"/>
    <w:rsid w:val="00CA3132"/>
    <w:rsid w:val="00DA0C53"/>
    <w:rsid w:val="00E004A4"/>
    <w:rsid w:val="00E02FB2"/>
    <w:rsid w:val="00FA3453"/>
    <w:rsid w:val="00FC1FED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3132"/>
    <w:pPr>
      <w:tabs>
        <w:tab w:val="left" w:pos="1110"/>
      </w:tabs>
    </w:pPr>
    <w:rPr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CA3132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CA3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3132"/>
    <w:pPr>
      <w:tabs>
        <w:tab w:val="left" w:pos="1110"/>
      </w:tabs>
    </w:pPr>
    <w:rPr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CA3132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CA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5E48-F85D-4EB8-A61E-CE16AB72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21</cp:revision>
  <dcterms:created xsi:type="dcterms:W3CDTF">2018-01-03T13:00:00Z</dcterms:created>
  <dcterms:modified xsi:type="dcterms:W3CDTF">2018-01-11T13:55:00Z</dcterms:modified>
</cp:coreProperties>
</file>